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44486" w14:textId="36C342F6" w:rsidR="000F69B7" w:rsidRPr="000F69B7" w:rsidRDefault="000F69B7" w:rsidP="000F69B7">
      <w:pPr>
        <w:rPr>
          <w:b/>
          <w:bCs/>
        </w:rPr>
      </w:pPr>
      <w:r w:rsidRPr="000F69B7">
        <w:rPr>
          <w:b/>
          <w:bCs/>
        </w:rPr>
        <w:t>Roger Léron Award_Press Release</w:t>
      </w:r>
    </w:p>
    <w:p w14:paraId="4243376B" w14:textId="77777777" w:rsidR="000F69B7" w:rsidRDefault="000F69B7" w:rsidP="000F69B7"/>
    <w:p w14:paraId="192B88E0" w14:textId="77777777" w:rsidR="00FF4A0E" w:rsidRPr="00FF4A0E" w:rsidRDefault="00FF4A0E" w:rsidP="000F69B7">
      <w:pPr>
        <w:rPr>
          <w:b/>
          <w:bCs/>
        </w:rPr>
      </w:pPr>
      <w:r w:rsidRPr="00FF4A0E">
        <w:rPr>
          <w:b/>
          <w:bCs/>
        </w:rPr>
        <w:t>FEDARENE Launches the 2025 Roger Léron Award</w:t>
      </w:r>
    </w:p>
    <w:p w14:paraId="627CC538" w14:textId="77777777" w:rsidR="00FB2655" w:rsidRPr="00FB2655" w:rsidRDefault="00FB2655" w:rsidP="00FB2655">
      <w:r w:rsidRPr="00FB2655">
        <w:t>FEDARENE is proud to announce the 8th edition of the Roger Léron Award, recognising exceptional individuals and projects driving the energy and climate transition at the local and regional levels across Europe. This year’s Award coincides with FEDARENE’s 35th anniversary, a milestone that will be commemorated alongside the nominees’ achievements during a special event on 15th May 2025.</w:t>
      </w:r>
    </w:p>
    <w:p w14:paraId="6C8A9A0E" w14:textId="2947A76A" w:rsidR="000F69B7" w:rsidRDefault="000F69B7" w:rsidP="000F69B7">
      <w:r>
        <w:t>The Roger Léron Award celebrates inspirational individuals and projects leading the climate and energy transition at the local and regional levels across Europe. Established in 2014 in memory of Roger Léron, a pioneer in sustainable energy and founder of FEDARENE, the award honours efforts that drive lasting positive change.</w:t>
      </w:r>
    </w:p>
    <w:p w14:paraId="1C4503F3" w14:textId="77777777" w:rsidR="000F69B7" w:rsidRDefault="000F69B7" w:rsidP="000F69B7">
      <w:r>
        <w:t>From local energy agencies to public authorities and non-profits, countless initiatives are striving to make energy cleaner and more efficient. The Roger Léron Award celebrates their strategic vision, leadership, and impact, shining a light on achievements that help shape a more sustainable future for all.</w:t>
      </w:r>
    </w:p>
    <w:p w14:paraId="1EB5344E" w14:textId="77777777" w:rsidR="000F69B7" w:rsidRDefault="000F69B7" w:rsidP="000F69B7">
      <w:pPr>
        <w:rPr>
          <w:rFonts w:cstheme="minorHAnsi"/>
        </w:rPr>
      </w:pPr>
      <w:r w:rsidRPr="0007376B">
        <w:rPr>
          <w:rFonts w:cstheme="minorHAnsi"/>
        </w:rPr>
        <w:t>FEDARENE</w:t>
      </w:r>
      <w:r>
        <w:rPr>
          <w:rFonts w:cstheme="minorHAnsi"/>
        </w:rPr>
        <w:t xml:space="preserve"> is</w:t>
      </w:r>
      <w:r w:rsidRPr="0007376B">
        <w:rPr>
          <w:rFonts w:cstheme="minorHAnsi"/>
        </w:rPr>
        <w:t xml:space="preserve"> committed to ensuring that </w:t>
      </w:r>
      <w:r>
        <w:rPr>
          <w:rFonts w:cstheme="minorHAnsi"/>
        </w:rPr>
        <w:t>their</w:t>
      </w:r>
      <w:r w:rsidRPr="0007376B">
        <w:rPr>
          <w:rFonts w:cstheme="minorHAnsi"/>
        </w:rPr>
        <w:t xml:space="preserve"> initiatives reflect the diversity and inclusiveness of the sustainable future </w:t>
      </w:r>
      <w:r>
        <w:rPr>
          <w:rFonts w:cstheme="minorHAnsi"/>
        </w:rPr>
        <w:t>they</w:t>
      </w:r>
      <w:r w:rsidRPr="0007376B">
        <w:rPr>
          <w:rFonts w:cstheme="minorHAnsi"/>
        </w:rPr>
        <w:t xml:space="preserve"> are striving to shape. That’s why the </w:t>
      </w:r>
      <w:r>
        <w:rPr>
          <w:rFonts w:cstheme="minorHAnsi"/>
        </w:rPr>
        <w:t xml:space="preserve">2025 </w:t>
      </w:r>
      <w:r w:rsidRPr="0007376B">
        <w:rPr>
          <w:rFonts w:cstheme="minorHAnsi"/>
        </w:rPr>
        <w:t>Roger</w:t>
      </w:r>
      <w:r>
        <w:rPr>
          <w:rFonts w:cstheme="minorHAnsi"/>
        </w:rPr>
        <w:t xml:space="preserve"> </w:t>
      </w:r>
      <w:r w:rsidRPr="0007376B">
        <w:rPr>
          <w:rFonts w:cstheme="minorHAnsi"/>
        </w:rPr>
        <w:t>Léron award will feature four distinct categories:</w:t>
      </w:r>
    </w:p>
    <w:p w14:paraId="28A46290" w14:textId="77777777" w:rsidR="000F69B7" w:rsidRPr="00AE141A" w:rsidRDefault="000F69B7" w:rsidP="000F69B7">
      <w:pPr>
        <w:numPr>
          <w:ilvl w:val="0"/>
          <w:numId w:val="1"/>
        </w:numPr>
      </w:pPr>
      <w:r w:rsidRPr="00AE141A">
        <w:rPr>
          <w:b/>
          <w:bCs/>
        </w:rPr>
        <w:t>Longstanding Achievement Award</w:t>
      </w:r>
      <w:r>
        <w:rPr>
          <w:b/>
          <w:bCs/>
        </w:rPr>
        <w:t>*</w:t>
      </w:r>
      <w:r w:rsidRPr="00AE141A">
        <w:t>: Celebrating individuals with over 25 years of dedication to sustainable energy and climate action.</w:t>
      </w:r>
    </w:p>
    <w:p w14:paraId="4565FA11" w14:textId="77777777" w:rsidR="000F69B7" w:rsidRPr="00AE141A" w:rsidRDefault="000F69B7" w:rsidP="000F69B7">
      <w:pPr>
        <w:numPr>
          <w:ilvl w:val="0"/>
          <w:numId w:val="1"/>
        </w:numPr>
      </w:pPr>
      <w:r w:rsidRPr="00AE141A">
        <w:rPr>
          <w:b/>
          <w:bCs/>
        </w:rPr>
        <w:t>Youth Leadership Award</w:t>
      </w:r>
      <w:r>
        <w:rPr>
          <w:b/>
          <w:bCs/>
        </w:rPr>
        <w:t>*</w:t>
      </w:r>
      <w:r w:rsidRPr="00AE141A">
        <w:t>: Honouring the exceptional efforts of young leaders aged 20–30.</w:t>
      </w:r>
    </w:p>
    <w:p w14:paraId="74372A26" w14:textId="77777777" w:rsidR="000F69B7" w:rsidRPr="00AE141A" w:rsidRDefault="000F69B7" w:rsidP="000F69B7">
      <w:pPr>
        <w:numPr>
          <w:ilvl w:val="0"/>
          <w:numId w:val="1"/>
        </w:numPr>
      </w:pPr>
      <w:r w:rsidRPr="00AE141A">
        <w:rPr>
          <w:b/>
          <w:bCs/>
        </w:rPr>
        <w:t>Outstanding Achievement Award</w:t>
      </w:r>
      <w:r>
        <w:rPr>
          <w:b/>
          <w:bCs/>
        </w:rPr>
        <w:t>*</w:t>
      </w:r>
      <w:r w:rsidRPr="00AE141A">
        <w:t>: For those who excel in the field but don’t fit the other individual categories.</w:t>
      </w:r>
    </w:p>
    <w:p w14:paraId="0358FB0E" w14:textId="77777777" w:rsidR="000F69B7" w:rsidRPr="00AE141A" w:rsidRDefault="000F69B7" w:rsidP="000F69B7">
      <w:pPr>
        <w:numPr>
          <w:ilvl w:val="0"/>
          <w:numId w:val="1"/>
        </w:numPr>
      </w:pPr>
      <w:r w:rsidRPr="00AE141A">
        <w:rPr>
          <w:b/>
          <w:bCs/>
        </w:rPr>
        <w:t>Innovative Action Award</w:t>
      </w:r>
      <w:r w:rsidRPr="00AE141A">
        <w:t>: Recognising groundbreaking projects advancing climate and energy goals.</w:t>
      </w:r>
    </w:p>
    <w:p w14:paraId="07A3F652" w14:textId="77777777" w:rsidR="000F69B7" w:rsidRPr="00284EB5" w:rsidRDefault="000F69B7" w:rsidP="000F69B7">
      <w:pPr>
        <w:rPr>
          <w:i/>
          <w:iCs/>
          <w:sz w:val="18"/>
          <w:szCs w:val="18"/>
        </w:rPr>
      </w:pPr>
      <w:r w:rsidRPr="00284EB5">
        <w:rPr>
          <w:rStyle w:val="Strong"/>
          <w:i/>
          <w:iCs/>
          <w:sz w:val="18"/>
          <w:szCs w:val="18"/>
        </w:rPr>
        <w:t xml:space="preserve">*For Individual Nominations </w:t>
      </w:r>
      <w:r w:rsidRPr="00284EB5">
        <w:rPr>
          <w:rStyle w:val="Emphasis"/>
          <w:sz w:val="18"/>
          <w:szCs w:val="18"/>
        </w:rPr>
        <w:t xml:space="preserve">(Longstanding Achievement Award, Youth Leadership Award &amp; Outstanding Achievement Award), </w:t>
      </w:r>
      <w:r w:rsidRPr="00284EB5">
        <w:rPr>
          <w:rStyle w:val="Strong"/>
          <w:i/>
          <w:iCs/>
          <w:sz w:val="18"/>
          <w:szCs w:val="18"/>
        </w:rPr>
        <w:t>self-nominations will not be accepted.</w:t>
      </w:r>
    </w:p>
    <w:p w14:paraId="382D5E0A" w14:textId="4AF26375" w:rsidR="000F69B7" w:rsidRDefault="000F69B7" w:rsidP="000F69B7">
      <w:pPr>
        <w:jc w:val="both"/>
      </w:pPr>
      <w:r>
        <w:t xml:space="preserve">Do you think you know the next Roger Léron Award winner? </w:t>
      </w:r>
      <w:r w:rsidR="00950D75">
        <w:t>Fedarene is</w:t>
      </w:r>
      <w:r>
        <w:t xml:space="preserve"> counting on you to identify and celebrate the changemakers shaping Europe’s energy and climate future.</w:t>
      </w:r>
    </w:p>
    <w:p w14:paraId="28EF7407" w14:textId="77777777" w:rsidR="00C75044" w:rsidRDefault="00C75044"/>
    <w:sectPr w:rsidR="00C750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26350F"/>
    <w:multiLevelType w:val="multilevel"/>
    <w:tmpl w:val="8E8E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3660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47"/>
    <w:rsid w:val="000F69B7"/>
    <w:rsid w:val="00427547"/>
    <w:rsid w:val="00950D75"/>
    <w:rsid w:val="00C75044"/>
    <w:rsid w:val="00CB0680"/>
    <w:rsid w:val="00FB2655"/>
    <w:rsid w:val="00FF4A0E"/>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D440"/>
  <w15:chartTrackingRefBased/>
  <w15:docId w15:val="{A9FE0AF3-85C6-4B5F-8211-62C2EF73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9B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F69B7"/>
    <w:rPr>
      <w:b/>
      <w:bCs/>
    </w:rPr>
  </w:style>
  <w:style w:type="character" w:styleId="Emphasis">
    <w:name w:val="Emphasis"/>
    <w:basedOn w:val="DefaultParagraphFont"/>
    <w:uiPriority w:val="20"/>
    <w:qFormat/>
    <w:rsid w:val="000F69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8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Soressi</dc:creator>
  <cp:keywords/>
  <dc:description/>
  <cp:lastModifiedBy>Anna Soressi</cp:lastModifiedBy>
  <cp:revision>6</cp:revision>
  <dcterms:created xsi:type="dcterms:W3CDTF">2024-12-09T15:08:00Z</dcterms:created>
  <dcterms:modified xsi:type="dcterms:W3CDTF">2024-12-10T08:20:00Z</dcterms:modified>
</cp:coreProperties>
</file>